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D17EE">
      <w:pPr>
        <w:pStyle w:val="a6"/>
        <w:rPr>
          <w:rFonts w:hint="eastAsia"/>
        </w:rPr>
      </w:pPr>
      <w:bookmarkStart w:id="0" w:name="_GoBack"/>
      <w:bookmarkEnd w:id="0"/>
    </w:p>
    <w:p w:rsidR="00000000" w:rsidRDefault="00DD17E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別記様式第２５号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2104"/>
        </w:trPr>
        <w:tc>
          <w:tcPr>
            <w:tcW w:w="9639" w:type="dxa"/>
          </w:tcPr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ind w:firstLineChars="116" w:firstLine="325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北海道知事　</w:t>
            </w:r>
            <w:r>
              <w:rPr>
                <w:rFonts w:hint="eastAsia"/>
                <w:sz w:val="24"/>
              </w:rPr>
              <w:t>○　○　○　○　様</w:t>
            </w:r>
          </w:p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rPr>
                <w:rFonts w:hint="eastAsia"/>
              </w:rPr>
            </w:pPr>
          </w:p>
          <w:tbl>
            <w:tblPr>
              <w:tblW w:w="5708" w:type="dxa"/>
              <w:tblInd w:w="3723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2118"/>
              <w:gridCol w:w="3590"/>
            </w:tblGrid>
            <w:tr w:rsidR="00000000">
              <w:tc>
                <w:tcPr>
                  <w:tcW w:w="2118" w:type="dxa"/>
                  <w:vAlign w:val="center"/>
                </w:tcPr>
                <w:p w:rsidR="00000000" w:rsidRDefault="00DD17EE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>
                    <w:rPr>
                      <w:rFonts w:hint="eastAsia"/>
                      <w:spacing w:val="42"/>
                      <w:kern w:val="0"/>
                      <w:sz w:val="22"/>
                      <w:fitText w:val="1440" w:id="1"/>
                    </w:rPr>
                    <w:t>連帯保証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440" w:id="1"/>
                    </w:rPr>
                    <w:t>人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  <w:p w:rsidR="00000000" w:rsidRDefault="00DD17EE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500"/>
                      <w:kern w:val="0"/>
                      <w:sz w:val="22"/>
                      <w:fitText w:val="1440" w:id="2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440" w:id="2"/>
                    </w:rPr>
                    <w:t>所</w:t>
                  </w:r>
                </w:p>
                <w:p w:rsidR="00000000" w:rsidRDefault="00DD17EE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w w:val="54"/>
                      <w:kern w:val="0"/>
                      <w:sz w:val="22"/>
                      <w:fitText w:val="1440" w:id="3"/>
                    </w:rPr>
                    <w:t>氏名又は名称及び法人に</w:t>
                  </w:r>
                  <w:r>
                    <w:rPr>
                      <w:rFonts w:hint="eastAsia"/>
                      <w:spacing w:val="8"/>
                      <w:w w:val="54"/>
                      <w:kern w:val="0"/>
                      <w:sz w:val="22"/>
                      <w:fitText w:val="1440" w:id="3"/>
                    </w:rPr>
                    <w:t>あ</w:t>
                  </w:r>
                </w:p>
                <w:p w:rsidR="00000000" w:rsidRDefault="00DD17EE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1"/>
                      <w:w w:val="59"/>
                      <w:kern w:val="0"/>
                      <w:sz w:val="22"/>
                      <w:fitText w:val="1440" w:id="4"/>
                    </w:rPr>
                    <w:t>ってはその代表者の氏名</w:t>
                  </w:r>
                </w:p>
              </w:tc>
              <w:tc>
                <w:tcPr>
                  <w:tcW w:w="3590" w:type="dxa"/>
                  <w:vAlign w:val="bottom"/>
                </w:tcPr>
                <w:p w:rsidR="00000000" w:rsidRDefault="00DD17EE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</w:rPr>
                    <w:fldChar w:fldCharType="begin"/>
                  </w:r>
                  <w:r>
                    <w:rPr>
                      <w:rFonts w:hint="eastAsia"/>
                    </w:rPr>
                    <w:instrText>eq \o\ac(</w:instrText>
                  </w:r>
                  <w:r>
                    <w:rPr>
                      <w:rFonts w:ascii="ＭＳ 明朝" w:hAnsi="ＭＳ 明朝" w:hint="eastAsia"/>
                      <w:position w:val="-2"/>
                      <w:sz w:val="33"/>
                    </w:rPr>
                    <w:instrText>○</w:instrText>
                  </w:r>
                  <w:r>
                    <w:rPr>
                      <w:rFonts w:hint="eastAsia"/>
                    </w:rPr>
                    <w:instrText>,</w:instrText>
                  </w:r>
                  <w:r>
                    <w:rPr>
                      <w:rFonts w:hint="eastAsia"/>
                      <w:sz w:val="22"/>
                    </w:rPr>
                    <w:instrText>印</w:instrText>
                  </w:r>
                  <w:r>
                    <w:rPr>
                      <w:rFonts w:hint="eastAsia"/>
                    </w:rPr>
                    <w:instrText>)</w:instrText>
                  </w:r>
                  <w:r>
                    <w:rPr>
                      <w:rFonts w:hint="eastAsia"/>
                    </w:rPr>
                    <w:fldChar w:fldCharType="end"/>
                  </w:r>
                </w:p>
              </w:tc>
            </w:tr>
          </w:tbl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誓　　　約　　　書</w:t>
            </w:r>
          </w:p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ind w:leftChars="200" w:left="420" w:firstLineChars="100" w:firstLine="210"/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2"/>
              </w:rPr>
              <w:t>は、連帯保証人の欠格事項を定めた岩石採取計画指導方針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第９（２）のアとイのいずれにも該当しないことを誓約いたします。</w:t>
            </w:r>
          </w:p>
          <w:p w:rsidR="00000000" w:rsidRDefault="00DD17EE">
            <w:pPr>
              <w:tabs>
                <w:tab w:val="left" w:pos="2040"/>
              </w:tabs>
              <w:rPr>
                <w:rFonts w:hint="eastAsia"/>
                <w:sz w:val="22"/>
              </w:rPr>
            </w:pPr>
            <w:r>
              <w:rPr>
                <w:sz w:val="24"/>
              </w:rPr>
              <w:tab/>
            </w:r>
          </w:p>
          <w:p w:rsidR="00000000" w:rsidRDefault="00DD17EE">
            <w:pPr>
              <w:rPr>
                <w:rFonts w:hint="eastAsia"/>
              </w:rPr>
            </w:pPr>
          </w:p>
          <w:p w:rsidR="00000000" w:rsidRDefault="00DD17EE">
            <w:pPr>
              <w:rPr>
                <w:rFonts w:hint="eastAsia"/>
              </w:rPr>
            </w:pPr>
          </w:p>
        </w:tc>
      </w:tr>
    </w:tbl>
    <w:p w:rsidR="00000000" w:rsidRDefault="00DD17EE">
      <w:pPr>
        <w:rPr>
          <w:rFonts w:hint="eastAsia"/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>（注）１　この用紙の大きさは、日本工業規格Ａ４とすること。</w:t>
      </w:r>
    </w:p>
    <w:p w:rsidR="00000000" w:rsidRDefault="00DD17EE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２　本様式は、連帯保証人が欠格事項に該当しない旨、誓約するときに用いる。</w:t>
      </w:r>
    </w:p>
    <w:p w:rsidR="00000000" w:rsidRDefault="00DD17EE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>３　本文の書き出しは</w:t>
      </w:r>
      <w:r>
        <w:rPr>
          <w:rFonts w:hint="eastAsia"/>
          <w:sz w:val="22"/>
        </w:rPr>
        <w:t>、「当社」、「当組合」又は「私」とすること。</w:t>
      </w:r>
    </w:p>
    <w:p w:rsidR="00000000" w:rsidRDefault="00DD17EE">
      <w:pPr>
        <w:ind w:firstLineChars="400" w:firstLine="880"/>
        <w:rPr>
          <w:rFonts w:hint="eastAsia"/>
        </w:rPr>
      </w:pPr>
      <w:r>
        <w:rPr>
          <w:rFonts w:hint="eastAsia"/>
          <w:sz w:val="22"/>
        </w:rPr>
        <w:t>４　保証人ごとに、別葉にて提出すること。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17EE">
      <w:r>
        <w:separator/>
      </w:r>
    </w:p>
  </w:endnote>
  <w:endnote w:type="continuationSeparator" w:id="0">
    <w:p w:rsidR="00000000" w:rsidRDefault="00DD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D17EE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DD1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17EE">
      <w:r>
        <w:separator/>
      </w:r>
    </w:p>
  </w:footnote>
  <w:footnote w:type="continuationSeparator" w:id="0">
    <w:p w:rsidR="00000000" w:rsidRDefault="00DD1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EE"/>
    <w:rsid w:val="00D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7570E-BE9B-4F2B-BB24-FD765881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2022-03-30T04:12:00Z</dcterms:created>
  <dcterms:modified xsi:type="dcterms:W3CDTF">2022-03-30T04:12:00Z</dcterms:modified>
  <cp:category/>
  <cp:contentStatus/>
</cp:coreProperties>
</file>